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DF" w:rsidRPr="00E846DF" w:rsidRDefault="00E846DF" w:rsidP="00E846DF">
      <w:pPr>
        <w:widowControl/>
        <w:ind w:firstLineChars="400" w:firstLine="964"/>
        <w:jc w:val="left"/>
        <w:rPr>
          <w:rFonts w:ascii="宋体" w:eastAsia="宋体" w:hAnsi="宋体" w:cs="宋体"/>
          <w:b/>
          <w:kern w:val="0"/>
          <w:sz w:val="24"/>
          <w:szCs w:val="24"/>
        </w:rPr>
      </w:pPr>
      <w:bookmarkStart w:id="0" w:name="_GoBack"/>
      <w:r w:rsidRPr="00E846DF">
        <w:rPr>
          <w:rFonts w:ascii="宋体" w:eastAsia="宋体" w:hAnsi="宋体" w:cs="宋体"/>
          <w:b/>
          <w:kern w:val="0"/>
          <w:sz w:val="24"/>
          <w:szCs w:val="24"/>
        </w:rPr>
        <w:t>关于吉林大学参加省直医疗保险人员更换</w:t>
      </w:r>
      <w:proofErr w:type="gramStart"/>
      <w:r w:rsidRPr="00E846DF">
        <w:rPr>
          <w:rFonts w:ascii="宋体" w:eastAsia="宋体" w:hAnsi="宋体" w:cs="宋体"/>
          <w:b/>
          <w:kern w:val="0"/>
          <w:sz w:val="24"/>
          <w:szCs w:val="24"/>
        </w:rPr>
        <w:t>医</w:t>
      </w:r>
      <w:proofErr w:type="gramEnd"/>
      <w:r w:rsidRPr="00E846DF">
        <w:rPr>
          <w:rFonts w:ascii="宋体" w:eastAsia="宋体" w:hAnsi="宋体" w:cs="宋体"/>
          <w:b/>
          <w:kern w:val="0"/>
          <w:sz w:val="24"/>
          <w:szCs w:val="24"/>
        </w:rPr>
        <w:t>保卡的通知</w:t>
      </w:r>
    </w:p>
    <w:bookmarkEnd w:id="0"/>
    <w:p w:rsidR="00E846DF" w:rsidRPr="00E846DF" w:rsidRDefault="00E846DF" w:rsidP="00E846DF">
      <w:pPr>
        <w:widowControl/>
        <w:spacing w:before="100" w:beforeAutospacing="1" w:after="100" w:afterAutospacing="1"/>
        <w:jc w:val="center"/>
        <w:rPr>
          <w:rFonts w:ascii="宋体" w:eastAsia="宋体" w:hAnsi="宋体" w:cs="宋体"/>
          <w:kern w:val="0"/>
          <w:sz w:val="24"/>
          <w:szCs w:val="24"/>
        </w:rPr>
      </w:pPr>
      <w:r w:rsidRPr="00E846DF">
        <w:rPr>
          <w:rFonts w:ascii="宋体" w:eastAsia="宋体" w:hAnsi="宋体" w:cs="宋体" w:hint="eastAsia"/>
          <w:kern w:val="0"/>
          <w:sz w:val="24"/>
          <w:szCs w:val="24"/>
        </w:rPr>
        <w:t>校人字[2016]278号</w:t>
      </w:r>
    </w:p>
    <w:p w:rsidR="00E846DF" w:rsidRPr="00E846DF" w:rsidRDefault="00E846DF" w:rsidP="00E846DF">
      <w:pPr>
        <w:widowControl/>
        <w:spacing w:line="480" w:lineRule="atLeast"/>
        <w:rPr>
          <w:rFonts w:ascii="宋体" w:eastAsia="宋体" w:hAnsi="宋体" w:cs="宋体" w:hint="eastAsia"/>
          <w:kern w:val="0"/>
          <w:sz w:val="24"/>
          <w:szCs w:val="24"/>
        </w:rPr>
      </w:pPr>
      <w:r w:rsidRPr="00E846DF">
        <w:rPr>
          <w:rFonts w:ascii="宋体" w:eastAsia="宋体" w:hAnsi="宋体" w:cs="宋体" w:hint="eastAsia"/>
          <w:kern w:val="0"/>
          <w:sz w:val="24"/>
          <w:szCs w:val="24"/>
        </w:rPr>
        <w:t>校内各单位：</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按照《关于开展社会保障卡跨省应用工作的通知》（</w:t>
      </w:r>
      <w:proofErr w:type="gramStart"/>
      <w:r w:rsidRPr="00E846DF">
        <w:rPr>
          <w:rFonts w:ascii="宋体" w:eastAsia="宋体" w:hAnsi="宋体" w:cs="宋体" w:hint="eastAsia"/>
          <w:kern w:val="0"/>
          <w:sz w:val="24"/>
          <w:szCs w:val="24"/>
        </w:rPr>
        <w:t>人社厅</w:t>
      </w:r>
      <w:proofErr w:type="gramEnd"/>
      <w:r w:rsidRPr="00E846DF">
        <w:rPr>
          <w:rFonts w:ascii="宋体" w:eastAsia="宋体" w:hAnsi="宋体" w:cs="宋体" w:hint="eastAsia"/>
          <w:kern w:val="0"/>
          <w:sz w:val="24"/>
          <w:szCs w:val="24"/>
        </w:rPr>
        <w:t>发[2016]105号）</w:t>
      </w:r>
      <w:proofErr w:type="gramStart"/>
      <w:r w:rsidRPr="00E846DF">
        <w:rPr>
          <w:rFonts w:ascii="宋体" w:eastAsia="宋体" w:hAnsi="宋体" w:cs="宋体" w:hint="eastAsia"/>
          <w:kern w:val="0"/>
          <w:sz w:val="24"/>
          <w:szCs w:val="24"/>
        </w:rPr>
        <w:t>和人社部</w:t>
      </w:r>
      <w:proofErr w:type="gramEnd"/>
      <w:r w:rsidRPr="00E846DF">
        <w:rPr>
          <w:rFonts w:ascii="宋体" w:eastAsia="宋体" w:hAnsi="宋体" w:cs="宋体" w:hint="eastAsia"/>
          <w:kern w:val="0"/>
          <w:sz w:val="24"/>
          <w:szCs w:val="24"/>
        </w:rPr>
        <w:t>、财政部《关于贯彻落实国务院关于机关事业单位工作人员养老保险制度改革的决定的通知》（</w:t>
      </w:r>
      <w:proofErr w:type="gramStart"/>
      <w:r w:rsidRPr="00E846DF">
        <w:rPr>
          <w:rFonts w:ascii="宋体" w:eastAsia="宋体" w:hAnsi="宋体" w:cs="宋体" w:hint="eastAsia"/>
          <w:kern w:val="0"/>
          <w:sz w:val="24"/>
          <w:szCs w:val="24"/>
        </w:rPr>
        <w:t>人社部</w:t>
      </w:r>
      <w:proofErr w:type="gramEnd"/>
      <w:r w:rsidRPr="00E846DF">
        <w:rPr>
          <w:rFonts w:ascii="宋体" w:eastAsia="宋体" w:hAnsi="宋体" w:cs="宋体" w:hint="eastAsia"/>
          <w:kern w:val="0"/>
          <w:sz w:val="24"/>
          <w:szCs w:val="24"/>
        </w:rPr>
        <w:t>发[2015]28号）及《吉林省人民政府办公厅关于加快推进全省社会保障“一卡通”建设的实施意见》（吉政发[2012]38号）文件精神，落实全国跨省异地就医结算的新要求，省</w:t>
      </w:r>
      <w:proofErr w:type="gramStart"/>
      <w:r w:rsidRPr="00E846DF">
        <w:rPr>
          <w:rFonts w:ascii="宋体" w:eastAsia="宋体" w:hAnsi="宋体" w:cs="宋体" w:hint="eastAsia"/>
          <w:kern w:val="0"/>
          <w:sz w:val="24"/>
          <w:szCs w:val="24"/>
        </w:rPr>
        <w:t>人社厅近期</w:t>
      </w:r>
      <w:proofErr w:type="gramEnd"/>
      <w:r w:rsidRPr="00E846DF">
        <w:rPr>
          <w:rFonts w:ascii="宋体" w:eastAsia="宋体" w:hAnsi="宋体" w:cs="宋体" w:hint="eastAsia"/>
          <w:kern w:val="0"/>
          <w:sz w:val="24"/>
          <w:szCs w:val="24"/>
        </w:rPr>
        <w:t>将为参加省直医疗保险人员更换全国通用的加载金融功能的社会保障卡，现将我校开展此项工作要求通知如下。</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一、范围</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全校参加省直医疗保险人员，包括参加省直医疗经费统筹的离休人员。</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二、步骤</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1、各单位要指定专人负责此项工作，在职职工由各单位人事信息管理员、离退休人员由各区域综合办离退休办公室具体工作人员于</w:t>
      </w:r>
      <w:r w:rsidRPr="00E846DF">
        <w:rPr>
          <w:rFonts w:ascii="宋体" w:eastAsia="宋体" w:hAnsi="宋体" w:cs="宋体" w:hint="eastAsia"/>
          <w:b/>
          <w:bCs/>
          <w:kern w:val="0"/>
          <w:sz w:val="24"/>
          <w:szCs w:val="24"/>
        </w:rPr>
        <w:t>12月15日</w:t>
      </w:r>
      <w:r w:rsidRPr="00E846DF">
        <w:rPr>
          <w:rFonts w:ascii="宋体" w:eastAsia="宋体" w:hAnsi="宋体" w:cs="宋体" w:hint="eastAsia"/>
          <w:kern w:val="0"/>
          <w:sz w:val="24"/>
          <w:szCs w:val="24"/>
        </w:rPr>
        <w:t>到人</w:t>
      </w:r>
      <w:proofErr w:type="gramStart"/>
      <w:r w:rsidRPr="00E846DF">
        <w:rPr>
          <w:rFonts w:ascii="宋体" w:eastAsia="宋体" w:hAnsi="宋体" w:cs="宋体" w:hint="eastAsia"/>
          <w:kern w:val="0"/>
          <w:sz w:val="24"/>
          <w:szCs w:val="24"/>
        </w:rPr>
        <w:t>社处保险</w:t>
      </w:r>
      <w:proofErr w:type="gramEnd"/>
      <w:r w:rsidRPr="00E846DF">
        <w:rPr>
          <w:rFonts w:ascii="宋体" w:eastAsia="宋体" w:hAnsi="宋体" w:cs="宋体" w:hint="eastAsia"/>
          <w:kern w:val="0"/>
          <w:sz w:val="24"/>
          <w:szCs w:val="24"/>
        </w:rPr>
        <w:t>科领取各单位参保人员《吉林省社会保障卡业务申办表》简称《申办表》。</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2、各单位负责此项工作人员务必于</w:t>
      </w:r>
      <w:r w:rsidRPr="00E846DF">
        <w:rPr>
          <w:rFonts w:ascii="宋体" w:eastAsia="宋体" w:hAnsi="宋体" w:cs="宋体" w:hint="eastAsia"/>
          <w:b/>
          <w:bCs/>
          <w:kern w:val="0"/>
          <w:sz w:val="24"/>
          <w:szCs w:val="24"/>
        </w:rPr>
        <w:t>12月23日</w:t>
      </w:r>
      <w:r w:rsidRPr="00E846DF">
        <w:rPr>
          <w:rFonts w:ascii="宋体" w:eastAsia="宋体" w:hAnsi="宋体" w:cs="宋体" w:hint="eastAsia"/>
          <w:kern w:val="0"/>
          <w:sz w:val="24"/>
          <w:szCs w:val="24"/>
        </w:rPr>
        <w:t>前将《申办表》按表中序号排序后上报到</w:t>
      </w:r>
      <w:proofErr w:type="gramStart"/>
      <w:r w:rsidRPr="00E846DF">
        <w:rPr>
          <w:rFonts w:ascii="宋体" w:eastAsia="宋体" w:hAnsi="宋体" w:cs="宋体" w:hint="eastAsia"/>
          <w:kern w:val="0"/>
          <w:sz w:val="24"/>
          <w:szCs w:val="24"/>
        </w:rPr>
        <w:t>人社处保险</w:t>
      </w:r>
      <w:proofErr w:type="gramEnd"/>
      <w:r w:rsidRPr="00E846DF">
        <w:rPr>
          <w:rFonts w:ascii="宋体" w:eastAsia="宋体" w:hAnsi="宋体" w:cs="宋体" w:hint="eastAsia"/>
          <w:kern w:val="0"/>
          <w:sz w:val="24"/>
          <w:szCs w:val="24"/>
        </w:rPr>
        <w:t>科。</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3、社会保障卡（新卡）将于2017年2月发放，具体时间另行通知。</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三、说明</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1、《申办表》中在职职工的数据</w:t>
      </w:r>
      <w:proofErr w:type="gramStart"/>
      <w:r w:rsidRPr="00E846DF">
        <w:rPr>
          <w:rFonts w:ascii="宋体" w:eastAsia="宋体" w:hAnsi="宋体" w:cs="宋体" w:hint="eastAsia"/>
          <w:kern w:val="0"/>
          <w:sz w:val="24"/>
          <w:szCs w:val="24"/>
        </w:rPr>
        <w:t>按人社处发布</w:t>
      </w:r>
      <w:proofErr w:type="gramEnd"/>
      <w:r w:rsidRPr="00E846DF">
        <w:rPr>
          <w:rFonts w:ascii="宋体" w:eastAsia="宋体" w:hAnsi="宋体" w:cs="宋体" w:hint="eastAsia"/>
          <w:kern w:val="0"/>
          <w:sz w:val="24"/>
          <w:szCs w:val="24"/>
        </w:rPr>
        <w:t>的“关于做好我校在职教职工信息完善工作的通知”中已完善的数据为基础、退休人员是以现有各区域综合办离退休办公室上报的“参加养老保险数据采集”的数据为基础、离休人员是以2010年采集的</w:t>
      </w:r>
      <w:proofErr w:type="gramStart"/>
      <w:r w:rsidRPr="00E846DF">
        <w:rPr>
          <w:rFonts w:ascii="宋体" w:eastAsia="宋体" w:hAnsi="宋体" w:cs="宋体" w:hint="eastAsia"/>
          <w:kern w:val="0"/>
          <w:sz w:val="24"/>
          <w:szCs w:val="24"/>
        </w:rPr>
        <w:t>医保数据</w:t>
      </w:r>
      <w:proofErr w:type="gramEnd"/>
      <w:r w:rsidRPr="00E846DF">
        <w:rPr>
          <w:rFonts w:ascii="宋体" w:eastAsia="宋体" w:hAnsi="宋体" w:cs="宋体" w:hint="eastAsia"/>
          <w:kern w:val="0"/>
          <w:sz w:val="24"/>
          <w:szCs w:val="24"/>
        </w:rPr>
        <w:t>为基础、西区已参加养老保险的退休人员以参加养老保险时采集的数据为基础。</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2、《申办表》中</w:t>
      </w:r>
      <w:proofErr w:type="gramStart"/>
      <w:r w:rsidRPr="00E846DF">
        <w:rPr>
          <w:rFonts w:ascii="宋体" w:eastAsia="宋体" w:hAnsi="宋体" w:cs="宋体" w:hint="eastAsia"/>
          <w:kern w:val="0"/>
          <w:sz w:val="24"/>
          <w:szCs w:val="24"/>
        </w:rPr>
        <w:t>“专属职业”项选“</w:t>
      </w:r>
      <w:r w:rsidRPr="00E846DF">
        <w:rPr>
          <w:rFonts w:ascii="宋体" w:eastAsia="宋体" w:hAnsi="宋体" w:cs="宋体" w:hint="eastAsia"/>
          <w:b/>
          <w:bCs/>
          <w:kern w:val="0"/>
          <w:sz w:val="24"/>
          <w:szCs w:val="24"/>
        </w:rPr>
        <w:t>事业单位员工</w:t>
      </w:r>
      <w:r w:rsidRPr="00E846DF">
        <w:rPr>
          <w:rFonts w:ascii="宋体" w:eastAsia="宋体" w:hAnsi="宋体" w:cs="宋体" w:hint="eastAsia"/>
          <w:kern w:val="0"/>
          <w:sz w:val="24"/>
          <w:szCs w:val="24"/>
        </w:rPr>
        <w:t>”</w:t>
      </w:r>
      <w:proofErr w:type="gramEnd"/>
      <w:r w:rsidRPr="00E846DF">
        <w:rPr>
          <w:rFonts w:ascii="宋体" w:eastAsia="宋体" w:hAnsi="宋体" w:cs="宋体" w:hint="eastAsia"/>
          <w:kern w:val="0"/>
          <w:sz w:val="24"/>
          <w:szCs w:val="24"/>
        </w:rPr>
        <w:t>；</w:t>
      </w:r>
      <w:proofErr w:type="gramStart"/>
      <w:r w:rsidRPr="00E846DF">
        <w:rPr>
          <w:rFonts w:ascii="宋体" w:eastAsia="宋体" w:hAnsi="宋体" w:cs="宋体" w:hint="eastAsia"/>
          <w:kern w:val="0"/>
          <w:sz w:val="24"/>
          <w:szCs w:val="24"/>
        </w:rPr>
        <w:t>“专属行业”项选“</w:t>
      </w:r>
      <w:r w:rsidRPr="00E846DF">
        <w:rPr>
          <w:rFonts w:ascii="宋体" w:eastAsia="宋体" w:hAnsi="宋体" w:cs="宋体" w:hint="eastAsia"/>
          <w:b/>
          <w:bCs/>
          <w:kern w:val="0"/>
          <w:sz w:val="24"/>
          <w:szCs w:val="24"/>
        </w:rPr>
        <w:t>机关团体</w:t>
      </w:r>
      <w:r w:rsidRPr="00E846DF">
        <w:rPr>
          <w:rFonts w:ascii="宋体" w:eastAsia="宋体" w:hAnsi="宋体" w:cs="宋体" w:hint="eastAsia"/>
          <w:kern w:val="0"/>
          <w:sz w:val="24"/>
          <w:szCs w:val="24"/>
        </w:rPr>
        <w:t>”</w:t>
      </w:r>
      <w:proofErr w:type="gramEnd"/>
      <w:r w:rsidRPr="00E846DF">
        <w:rPr>
          <w:rFonts w:ascii="宋体" w:eastAsia="宋体" w:hAnsi="宋体" w:cs="宋体" w:hint="eastAsia"/>
          <w:kern w:val="0"/>
          <w:sz w:val="24"/>
          <w:szCs w:val="24"/>
        </w:rPr>
        <w:t>；为了方便跨省就医和</w:t>
      </w:r>
      <w:proofErr w:type="gramStart"/>
      <w:r w:rsidRPr="00E846DF">
        <w:rPr>
          <w:rFonts w:ascii="宋体" w:eastAsia="宋体" w:hAnsi="宋体" w:cs="宋体" w:hint="eastAsia"/>
          <w:kern w:val="0"/>
          <w:sz w:val="24"/>
          <w:szCs w:val="24"/>
        </w:rPr>
        <w:t>帐户</w:t>
      </w:r>
      <w:proofErr w:type="gramEnd"/>
      <w:r w:rsidRPr="00E846DF">
        <w:rPr>
          <w:rFonts w:ascii="宋体" w:eastAsia="宋体" w:hAnsi="宋体" w:cs="宋体" w:hint="eastAsia"/>
          <w:kern w:val="0"/>
          <w:sz w:val="24"/>
          <w:szCs w:val="24"/>
        </w:rPr>
        <w:t>管理，</w:t>
      </w:r>
      <w:proofErr w:type="gramStart"/>
      <w:r w:rsidRPr="00E846DF">
        <w:rPr>
          <w:rFonts w:ascii="宋体" w:eastAsia="宋体" w:hAnsi="宋体" w:cs="宋体" w:hint="eastAsia"/>
          <w:kern w:val="0"/>
          <w:sz w:val="24"/>
          <w:szCs w:val="24"/>
        </w:rPr>
        <w:t>“卡联名银行”项选“</w:t>
      </w:r>
      <w:r w:rsidRPr="00E846DF">
        <w:rPr>
          <w:rFonts w:ascii="宋体" w:eastAsia="宋体" w:hAnsi="宋体" w:cs="宋体" w:hint="eastAsia"/>
          <w:b/>
          <w:bCs/>
          <w:kern w:val="0"/>
          <w:sz w:val="24"/>
          <w:szCs w:val="24"/>
        </w:rPr>
        <w:t>工商银行</w:t>
      </w:r>
      <w:r w:rsidRPr="00E846DF">
        <w:rPr>
          <w:rFonts w:ascii="宋体" w:eastAsia="宋体" w:hAnsi="宋体" w:cs="宋体" w:hint="eastAsia"/>
          <w:kern w:val="0"/>
          <w:sz w:val="24"/>
          <w:szCs w:val="24"/>
        </w:rPr>
        <w:t>”</w:t>
      </w:r>
      <w:proofErr w:type="gramEnd"/>
      <w:r w:rsidRPr="00E846DF">
        <w:rPr>
          <w:rFonts w:ascii="宋体" w:eastAsia="宋体" w:hAnsi="宋体" w:cs="宋体" w:hint="eastAsia"/>
          <w:kern w:val="0"/>
          <w:sz w:val="24"/>
          <w:szCs w:val="24"/>
        </w:rPr>
        <w:t>。</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lastRenderedPageBreak/>
        <w:t>3、如果本人有特殊原因不能在《申办表》上签字，可由本人指定代办人代办，或者经本人同意由单位经办人代办。代办人签字的，单位经办人要签字，但本人签字的经办人可以不签。</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4、因新卡涉及金融功能，尽力通知到本人，确实联系不上本人的，《申办表》正常报，“签字确认栏”不用签字，由单位经办人在汇总表备注里填写“本人联系不上”。</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5、务必要在《申办表》的反面把本人身份证复印件按</w:t>
      </w:r>
      <w:r w:rsidRPr="00E846DF">
        <w:rPr>
          <w:rFonts w:ascii="宋体" w:eastAsia="宋体" w:hAnsi="宋体" w:cs="宋体" w:hint="eastAsia"/>
          <w:b/>
          <w:bCs/>
          <w:kern w:val="0"/>
          <w:sz w:val="24"/>
          <w:szCs w:val="24"/>
        </w:rPr>
        <w:t>左正面和右反面</w:t>
      </w:r>
      <w:r w:rsidRPr="00E846DF">
        <w:rPr>
          <w:rFonts w:ascii="宋体" w:eastAsia="宋体" w:hAnsi="宋体" w:cs="宋体" w:hint="eastAsia"/>
          <w:kern w:val="0"/>
          <w:sz w:val="24"/>
          <w:szCs w:val="24"/>
        </w:rPr>
        <w:t>粘贴好。</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6、《申办表》中“证件类型”为身份证，“照片框”不需粘贴照片，统一由省</w:t>
      </w:r>
      <w:proofErr w:type="gramStart"/>
      <w:r w:rsidRPr="00E846DF">
        <w:rPr>
          <w:rFonts w:ascii="宋体" w:eastAsia="宋体" w:hAnsi="宋体" w:cs="宋体" w:hint="eastAsia"/>
          <w:kern w:val="0"/>
          <w:sz w:val="24"/>
          <w:szCs w:val="24"/>
        </w:rPr>
        <w:t>人社厅</w:t>
      </w:r>
      <w:proofErr w:type="gramEnd"/>
      <w:r w:rsidRPr="00E846DF">
        <w:rPr>
          <w:rFonts w:ascii="宋体" w:eastAsia="宋体" w:hAnsi="宋体" w:cs="宋体" w:hint="eastAsia"/>
          <w:kern w:val="0"/>
          <w:sz w:val="24"/>
          <w:szCs w:val="24"/>
        </w:rPr>
        <w:t>信息中心从公安局调取二代身份证上的照片；“证件类型”为其他证件的，在“照片框”中粘贴本人近期1寸、免冠、白底彩色证件照；证件类型为护照的，在证件号码后要标明国籍。</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7、一代身份证、临时身份证、身份证过期的都不能办卡，需要办理好二代身份证才能办卡，时间来不及的可以先空着报表，等身份办好再后补信息，并请各单位经办人在汇总表备注中标明。</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8、本次更换社会保障卡免费，其金融</w:t>
      </w:r>
      <w:proofErr w:type="gramStart"/>
      <w:r w:rsidRPr="00E846DF">
        <w:rPr>
          <w:rFonts w:ascii="宋体" w:eastAsia="宋体" w:hAnsi="宋体" w:cs="宋体" w:hint="eastAsia"/>
          <w:kern w:val="0"/>
          <w:sz w:val="24"/>
          <w:szCs w:val="24"/>
        </w:rPr>
        <w:t>帐户</w:t>
      </w:r>
      <w:proofErr w:type="gramEnd"/>
      <w:r w:rsidRPr="00E846DF">
        <w:rPr>
          <w:rFonts w:ascii="宋体" w:eastAsia="宋体" w:hAnsi="宋体" w:cs="宋体" w:hint="eastAsia"/>
          <w:kern w:val="0"/>
          <w:sz w:val="24"/>
          <w:szCs w:val="24"/>
        </w:rPr>
        <w:t>免收年费，加载有金融功能的社会保障卡（新卡）于2017年3月开始正式启用，原</w:t>
      </w:r>
      <w:proofErr w:type="gramStart"/>
      <w:r w:rsidRPr="00E846DF">
        <w:rPr>
          <w:rFonts w:ascii="宋体" w:eastAsia="宋体" w:hAnsi="宋体" w:cs="宋体" w:hint="eastAsia"/>
          <w:kern w:val="0"/>
          <w:sz w:val="24"/>
          <w:szCs w:val="24"/>
        </w:rPr>
        <w:t>医</w:t>
      </w:r>
      <w:proofErr w:type="gramEnd"/>
      <w:r w:rsidRPr="00E846DF">
        <w:rPr>
          <w:rFonts w:ascii="宋体" w:eastAsia="宋体" w:hAnsi="宋体" w:cs="宋体" w:hint="eastAsia"/>
          <w:kern w:val="0"/>
          <w:sz w:val="24"/>
          <w:szCs w:val="24"/>
        </w:rPr>
        <w:t>保卡（旧卡）将于2017年底停用。</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9、各位职工领取社会保障卡（新卡）后，持卡人必须亲</w:t>
      </w:r>
      <w:proofErr w:type="gramStart"/>
      <w:r w:rsidRPr="00E846DF">
        <w:rPr>
          <w:rFonts w:ascii="宋体" w:eastAsia="宋体" w:hAnsi="宋体" w:cs="宋体" w:hint="eastAsia"/>
          <w:kern w:val="0"/>
          <w:sz w:val="24"/>
          <w:szCs w:val="24"/>
        </w:rPr>
        <w:t>自持</w:t>
      </w:r>
      <w:proofErr w:type="gramEnd"/>
      <w:r w:rsidRPr="00E846DF">
        <w:rPr>
          <w:rFonts w:ascii="宋体" w:eastAsia="宋体" w:hAnsi="宋体" w:cs="宋体" w:hint="eastAsia"/>
          <w:kern w:val="0"/>
          <w:sz w:val="24"/>
          <w:szCs w:val="24"/>
        </w:rPr>
        <w:t>卡到在《申办表》选定的联名银行激活才能启用社会保障卡的金融功能。</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四、要求</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1、各单位要高度重视</w:t>
      </w:r>
      <w:proofErr w:type="gramStart"/>
      <w:r w:rsidRPr="00E846DF">
        <w:rPr>
          <w:rFonts w:ascii="宋体" w:eastAsia="宋体" w:hAnsi="宋体" w:cs="宋体" w:hint="eastAsia"/>
          <w:kern w:val="0"/>
          <w:sz w:val="24"/>
          <w:szCs w:val="24"/>
        </w:rPr>
        <w:t>医</w:t>
      </w:r>
      <w:proofErr w:type="gramEnd"/>
      <w:r w:rsidRPr="00E846DF">
        <w:rPr>
          <w:rFonts w:ascii="宋体" w:eastAsia="宋体" w:hAnsi="宋体" w:cs="宋体" w:hint="eastAsia"/>
          <w:kern w:val="0"/>
          <w:sz w:val="24"/>
          <w:szCs w:val="24"/>
        </w:rPr>
        <w:t>保卡的换发工作，要加强领导，指定专人负责并落实到位。</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2、各单位及个人一定要认真核定、修改、确认《申办表》上的数据信息。</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3、尚未完善</w:t>
      </w:r>
      <w:proofErr w:type="gramStart"/>
      <w:r w:rsidRPr="00E846DF">
        <w:rPr>
          <w:rFonts w:ascii="宋体" w:eastAsia="宋体" w:hAnsi="宋体" w:cs="宋体" w:hint="eastAsia"/>
          <w:kern w:val="0"/>
          <w:sz w:val="24"/>
          <w:szCs w:val="24"/>
        </w:rPr>
        <w:t>人社处</w:t>
      </w:r>
      <w:proofErr w:type="gramEnd"/>
      <w:r w:rsidRPr="00E846DF">
        <w:rPr>
          <w:rFonts w:ascii="宋体" w:eastAsia="宋体" w:hAnsi="宋体" w:cs="宋体" w:hint="eastAsia"/>
          <w:kern w:val="0"/>
          <w:sz w:val="24"/>
          <w:szCs w:val="24"/>
        </w:rPr>
        <w:t>在职职工信息的人员，请务必于2016年12月16日系统关闭之前完成录入。</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4、近期全国社会保障卡异地跨省就医必须以加载金融功能的社会保障卡作为结算凭证，原</w:t>
      </w:r>
      <w:proofErr w:type="gramStart"/>
      <w:r w:rsidRPr="00E846DF">
        <w:rPr>
          <w:rFonts w:ascii="宋体" w:eastAsia="宋体" w:hAnsi="宋体" w:cs="宋体" w:hint="eastAsia"/>
          <w:kern w:val="0"/>
          <w:sz w:val="24"/>
          <w:szCs w:val="24"/>
        </w:rPr>
        <w:t>医</w:t>
      </w:r>
      <w:proofErr w:type="gramEnd"/>
      <w:r w:rsidRPr="00E846DF">
        <w:rPr>
          <w:rFonts w:ascii="宋体" w:eastAsia="宋体" w:hAnsi="宋体" w:cs="宋体" w:hint="eastAsia"/>
          <w:kern w:val="0"/>
          <w:sz w:val="24"/>
          <w:szCs w:val="24"/>
        </w:rPr>
        <w:t>保卡已不能跨省使用，因此，各单位要严格按照规定时间上报《申办表》，不要因报送不及时而影响持卡人就医结算及使用。</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lastRenderedPageBreak/>
        <w:t> </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 xml:space="preserve">联 系 人：李雪涛  </w:t>
      </w:r>
      <w:proofErr w:type="gramStart"/>
      <w:r w:rsidRPr="00E846DF">
        <w:rPr>
          <w:rFonts w:ascii="宋体" w:eastAsia="宋体" w:hAnsi="宋体" w:cs="宋体" w:hint="eastAsia"/>
          <w:kern w:val="0"/>
          <w:sz w:val="24"/>
          <w:szCs w:val="24"/>
        </w:rPr>
        <w:t>魏兴君</w:t>
      </w:r>
      <w:proofErr w:type="gramEnd"/>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联系电话：0431-85166013</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办公地点：行政楼824</w:t>
      </w:r>
    </w:p>
    <w:p w:rsidR="00E846DF" w:rsidRPr="00E846DF" w:rsidRDefault="00E846DF" w:rsidP="00E846DF">
      <w:pPr>
        <w:widowControl/>
        <w:spacing w:line="480" w:lineRule="atLeast"/>
        <w:ind w:firstLine="640"/>
        <w:rPr>
          <w:rFonts w:ascii="宋体" w:eastAsia="宋体" w:hAnsi="宋体" w:cs="宋体" w:hint="eastAsia"/>
          <w:kern w:val="0"/>
          <w:sz w:val="24"/>
          <w:szCs w:val="24"/>
        </w:rPr>
      </w:pPr>
      <w:r w:rsidRPr="00E846DF">
        <w:rPr>
          <w:rFonts w:ascii="宋体" w:eastAsia="宋体" w:hAnsi="宋体" w:cs="宋体" w:hint="eastAsia"/>
          <w:kern w:val="0"/>
          <w:sz w:val="24"/>
          <w:szCs w:val="24"/>
        </w:rPr>
        <w:t> </w:t>
      </w:r>
    </w:p>
    <w:p w:rsidR="00E846DF" w:rsidRPr="00E846DF" w:rsidRDefault="00E846DF" w:rsidP="00E846DF">
      <w:pPr>
        <w:widowControl/>
        <w:spacing w:line="480" w:lineRule="atLeast"/>
        <w:ind w:firstLine="4800"/>
        <w:rPr>
          <w:rFonts w:ascii="宋体" w:eastAsia="宋体" w:hAnsi="宋体" w:cs="宋体" w:hint="eastAsia"/>
          <w:kern w:val="0"/>
          <w:sz w:val="24"/>
          <w:szCs w:val="24"/>
        </w:rPr>
      </w:pPr>
      <w:r w:rsidRPr="00E846DF">
        <w:rPr>
          <w:rFonts w:ascii="宋体" w:eastAsia="宋体" w:hAnsi="宋体" w:cs="宋体" w:hint="eastAsia"/>
          <w:kern w:val="0"/>
          <w:sz w:val="24"/>
          <w:szCs w:val="24"/>
        </w:rPr>
        <w:t> </w:t>
      </w:r>
    </w:p>
    <w:p w:rsidR="00E846DF" w:rsidRPr="00E846DF" w:rsidRDefault="00E846DF" w:rsidP="00E846DF">
      <w:pPr>
        <w:widowControl/>
        <w:spacing w:line="480" w:lineRule="atLeast"/>
        <w:ind w:firstLine="5120"/>
        <w:jc w:val="right"/>
        <w:rPr>
          <w:rFonts w:ascii="宋体" w:eastAsia="宋体" w:hAnsi="宋体" w:cs="宋体" w:hint="eastAsia"/>
          <w:kern w:val="0"/>
          <w:sz w:val="24"/>
          <w:szCs w:val="24"/>
        </w:rPr>
      </w:pPr>
      <w:proofErr w:type="gramStart"/>
      <w:r w:rsidRPr="00E846DF">
        <w:rPr>
          <w:rFonts w:ascii="宋体" w:eastAsia="宋体" w:hAnsi="宋体" w:cs="宋体" w:hint="eastAsia"/>
          <w:kern w:val="0"/>
          <w:sz w:val="24"/>
          <w:szCs w:val="24"/>
        </w:rPr>
        <w:t>人社处</w:t>
      </w:r>
      <w:proofErr w:type="gramEnd"/>
    </w:p>
    <w:p w:rsidR="00E846DF" w:rsidRPr="00E846DF" w:rsidRDefault="00E846DF" w:rsidP="00E846DF">
      <w:pPr>
        <w:widowControl/>
        <w:spacing w:line="480" w:lineRule="atLeast"/>
        <w:ind w:firstLine="4480"/>
        <w:jc w:val="right"/>
        <w:rPr>
          <w:rFonts w:ascii="宋体" w:eastAsia="宋体" w:hAnsi="宋体" w:cs="宋体" w:hint="eastAsia"/>
          <w:kern w:val="0"/>
          <w:sz w:val="24"/>
          <w:szCs w:val="24"/>
        </w:rPr>
      </w:pPr>
      <w:r w:rsidRPr="00E846DF">
        <w:rPr>
          <w:rFonts w:ascii="宋体" w:eastAsia="宋体" w:hAnsi="宋体" w:cs="宋体" w:hint="eastAsia"/>
          <w:kern w:val="0"/>
          <w:sz w:val="24"/>
          <w:szCs w:val="24"/>
        </w:rPr>
        <w:t>2016年12月12日</w:t>
      </w:r>
    </w:p>
    <w:p w:rsidR="00B876B8" w:rsidRDefault="00B876B8"/>
    <w:sectPr w:rsidR="00B87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DF"/>
    <w:rsid w:val="00B876B8"/>
    <w:rsid w:val="00E8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30D53-FD74-4F0A-B453-C010A17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97182">
      <w:bodyDiv w:val="1"/>
      <w:marLeft w:val="0"/>
      <w:marRight w:val="0"/>
      <w:marTop w:val="0"/>
      <w:marBottom w:val="0"/>
      <w:divBdr>
        <w:top w:val="none" w:sz="0" w:space="0" w:color="auto"/>
        <w:left w:val="none" w:sz="0" w:space="0" w:color="auto"/>
        <w:bottom w:val="none" w:sz="0" w:space="0" w:color="auto"/>
        <w:right w:val="none" w:sz="0" w:space="0" w:color="auto"/>
      </w:divBdr>
      <w:divsChild>
        <w:div w:id="1643267981">
          <w:marLeft w:val="0"/>
          <w:marRight w:val="0"/>
          <w:marTop w:val="0"/>
          <w:marBottom w:val="0"/>
          <w:divBdr>
            <w:top w:val="none" w:sz="0" w:space="0" w:color="auto"/>
            <w:left w:val="none" w:sz="0" w:space="0" w:color="auto"/>
            <w:bottom w:val="none" w:sz="0" w:space="0" w:color="auto"/>
            <w:right w:val="none" w:sz="0" w:space="0" w:color="auto"/>
          </w:divBdr>
        </w:div>
        <w:div w:id="23501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1320</Characters>
  <Application>Microsoft Office Word</Application>
  <DocSecurity>0</DocSecurity>
  <Lines>11</Lines>
  <Paragraphs>3</Paragraphs>
  <ScaleCrop>false</ScaleCrop>
  <Company>微软中国</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2016-12-15T09:16:00Z</dcterms:created>
  <dcterms:modified xsi:type="dcterms:W3CDTF">2016-12-15T09:17:00Z</dcterms:modified>
</cp:coreProperties>
</file>