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67" w:rsidRDefault="00FB0267" w:rsidP="00FB0267">
      <w:pPr>
        <w:rPr>
          <w:rFonts w:ascii="宋体" w:hAnsi="宋体"/>
          <w:b/>
          <w:sz w:val="32"/>
        </w:rPr>
      </w:pPr>
      <w:r>
        <w:rPr>
          <w:rFonts w:ascii="Arial" w:hAnsi="Arial" w:cs="Arial" w:hint="eastAsia"/>
          <w:color w:val="666666"/>
          <w:szCs w:val="21"/>
        </w:rPr>
        <w:t xml:space="preserve">   </w:t>
      </w:r>
      <w:r>
        <w:rPr>
          <w:rFonts w:ascii="Arial" w:hAnsi="Arial" w:cs="Arial"/>
          <w:color w:val="666666"/>
          <w:szCs w:val="21"/>
        </w:rPr>
        <w:br/>
      </w:r>
      <w:r>
        <w:rPr>
          <w:rFonts w:ascii="宋体" w:hAnsi="宋体" w:hint="eastAsia"/>
          <w:b/>
          <w:sz w:val="32"/>
        </w:rPr>
        <w:t xml:space="preserve">            </w:t>
      </w:r>
      <w:r w:rsidRPr="007C5A8F">
        <w:rPr>
          <w:rFonts w:ascii="宋体" w:hAnsi="宋体" w:hint="eastAsia"/>
          <w:b/>
          <w:sz w:val="32"/>
        </w:rPr>
        <w:t>长春斯纳欧软件有限公司</w:t>
      </w:r>
    </w:p>
    <w:p w:rsidR="00FB0267" w:rsidRPr="007C5A8F" w:rsidRDefault="00FB0267" w:rsidP="00FB0267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                   </w:t>
      </w:r>
      <w:r w:rsidRPr="007C5A8F">
        <w:rPr>
          <w:rFonts w:ascii="宋体" w:hAnsi="宋体" w:hint="eastAsia"/>
          <w:b/>
          <w:sz w:val="32"/>
        </w:rPr>
        <w:t>招聘简章</w:t>
      </w:r>
    </w:p>
    <w:p w:rsidR="005D51F4" w:rsidRDefault="00FB0267" w:rsidP="005D51F4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 w:rsidRPr="002B2E8E">
        <w:rPr>
          <w:rFonts w:ascii="宋体" w:hAnsi="宋体" w:hint="eastAsia"/>
          <w:sz w:val="28"/>
          <w:szCs w:val="28"/>
        </w:rPr>
        <w:t>公司由经验丰富的22人精英团队创建,现已有员工150人，</w:t>
      </w:r>
      <w:r w:rsidR="00F25A26" w:rsidRPr="002B2E8E">
        <w:rPr>
          <w:rFonts w:ascii="宋体" w:hAnsi="宋体" w:hint="eastAsia"/>
          <w:sz w:val="28"/>
          <w:szCs w:val="28"/>
        </w:rPr>
        <w:t>办公面积1800</w:t>
      </w:r>
      <w:r w:rsidR="00DD1D93">
        <w:rPr>
          <w:rFonts w:ascii="宋体" w:hAnsi="宋体" w:hint="eastAsia"/>
          <w:sz w:val="28"/>
          <w:szCs w:val="28"/>
        </w:rPr>
        <w:t>平米.</w:t>
      </w:r>
      <w:r w:rsidRPr="002B2E8E">
        <w:rPr>
          <w:rFonts w:ascii="宋体" w:hAnsi="宋体" w:hint="eastAsia"/>
          <w:sz w:val="28"/>
          <w:szCs w:val="28"/>
        </w:rPr>
        <w:t>是面向日本和国内市场的</w:t>
      </w:r>
      <w:r w:rsidR="00535F92" w:rsidRPr="002B2E8E">
        <w:rPr>
          <w:rFonts w:ascii="宋体" w:hAnsi="宋体" w:hint="eastAsia"/>
          <w:sz w:val="28"/>
          <w:szCs w:val="28"/>
        </w:rPr>
        <w:t>承接</w:t>
      </w:r>
      <w:r w:rsidRPr="002B2E8E">
        <w:rPr>
          <w:rFonts w:ascii="宋体" w:hAnsi="宋体" w:hint="eastAsia"/>
          <w:sz w:val="28"/>
          <w:szCs w:val="28"/>
        </w:rPr>
        <w:t>软件</w:t>
      </w:r>
      <w:r w:rsidR="004C1620" w:rsidRPr="002B2E8E">
        <w:rPr>
          <w:rFonts w:ascii="宋体" w:hAnsi="宋体" w:hint="eastAsia"/>
          <w:sz w:val="28"/>
          <w:szCs w:val="28"/>
        </w:rPr>
        <w:t>外包</w:t>
      </w:r>
      <w:r w:rsidR="00535F92" w:rsidRPr="002B2E8E">
        <w:rPr>
          <w:rFonts w:ascii="宋体" w:hAnsi="宋体" w:hint="eastAsia"/>
          <w:sz w:val="28"/>
          <w:szCs w:val="28"/>
        </w:rPr>
        <w:t>服务</w:t>
      </w:r>
      <w:r w:rsidRPr="002B2E8E">
        <w:rPr>
          <w:rFonts w:ascii="宋体" w:hAnsi="宋体" w:hint="eastAsia"/>
          <w:sz w:val="28"/>
          <w:szCs w:val="28"/>
        </w:rPr>
        <w:t>公司。先后</w:t>
      </w:r>
      <w:r w:rsidRPr="002B2E8E">
        <w:rPr>
          <w:rFonts w:ascii="宋体" w:hAnsi="宋体" w:hint="eastAsia"/>
          <w:bCs/>
          <w:color w:val="000000"/>
          <w:kern w:val="0"/>
          <w:sz w:val="28"/>
          <w:szCs w:val="28"/>
        </w:rPr>
        <w:t>通过了CMMI L3、ISO9001、ISO27001等国际标准的认证，获得</w:t>
      </w:r>
      <w:r w:rsidRPr="002B2E8E">
        <w:rPr>
          <w:rFonts w:ascii="宋体" w:hAnsi="宋体" w:hint="eastAsia"/>
          <w:bCs/>
          <w:color w:val="000000"/>
          <w:sz w:val="28"/>
          <w:szCs w:val="28"/>
        </w:rPr>
        <w:t>“吉林省软件重点企业”、“</w:t>
      </w:r>
      <w:r w:rsidRPr="002B2E8E">
        <w:rPr>
          <w:rFonts w:ascii="宋体" w:hAnsi="宋体" w:hint="eastAsia"/>
          <w:bCs/>
          <w:color w:val="000000"/>
          <w:kern w:val="0"/>
          <w:sz w:val="28"/>
          <w:szCs w:val="28"/>
        </w:rPr>
        <w:t>高端服务业先进企业”等荣誉，四次代</w:t>
      </w:r>
      <w:r w:rsidRPr="005D51F4">
        <w:rPr>
          <w:rFonts w:ascii="宋体" w:hAnsi="宋体" w:hint="eastAsia"/>
          <w:sz w:val="28"/>
          <w:szCs w:val="28"/>
        </w:rPr>
        <w:t>表吉林省参加软交会。</w:t>
      </w:r>
      <w:r w:rsidRPr="002B2E8E">
        <w:rPr>
          <w:rFonts w:ascii="宋体" w:hAnsi="宋体" w:hint="eastAsia"/>
          <w:sz w:val="28"/>
          <w:szCs w:val="28"/>
        </w:rPr>
        <w:t>是吉林省内规模最大、发展最快的软件企业之一。</w:t>
      </w:r>
      <w:r w:rsidR="005D51F4">
        <w:rPr>
          <w:rFonts w:ascii="宋体" w:hAnsi="宋体" w:hint="eastAsia"/>
          <w:sz w:val="28"/>
          <w:szCs w:val="28"/>
        </w:rPr>
        <w:t xml:space="preserve">          </w:t>
      </w:r>
    </w:p>
    <w:p w:rsidR="00DD1D93" w:rsidRPr="00DD1D93" w:rsidRDefault="005D51F4" w:rsidP="005D51F4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 w:rsidRPr="005D51F4">
        <w:rPr>
          <w:rFonts w:ascii="宋体" w:hAnsi="宋体" w:hint="eastAsia"/>
          <w:sz w:val="28"/>
          <w:szCs w:val="28"/>
        </w:rPr>
        <w:t>2013年年底，接到了长春市政府下发的上市通知，斯纳欧公司将作为吉林省高新企业的代表，推动企业做新三板的上市。</w:t>
      </w:r>
    </w:p>
    <w:p w:rsidR="004725DC" w:rsidRPr="004725DC" w:rsidRDefault="004725DC" w:rsidP="00582FFF">
      <w:pPr>
        <w:pStyle w:val="a5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 w:rsidRPr="004725DC">
        <w:rPr>
          <w:rFonts w:ascii="宋体" w:hAnsi="宋体" w:hint="eastAsia"/>
          <w:b/>
          <w:sz w:val="28"/>
          <w:szCs w:val="28"/>
        </w:rPr>
        <w:t>招聘条件</w:t>
      </w:r>
    </w:p>
    <w:p w:rsidR="004725DC" w:rsidRPr="004725DC" w:rsidRDefault="004725DC" w:rsidP="00582FF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1、面向2015届本科毕业生</w:t>
      </w:r>
      <w:r w:rsidRPr="004725DC">
        <w:rPr>
          <w:rFonts w:ascii="宋体" w:hAnsi="宋体" w:hint="eastAsia"/>
          <w:sz w:val="28"/>
          <w:szCs w:val="28"/>
        </w:rPr>
        <w:t>以及2015、2016年硕士毕业生。</w:t>
      </w:r>
    </w:p>
    <w:p w:rsidR="004725DC" w:rsidRDefault="004725DC" w:rsidP="00582FF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sz w:val="28"/>
          <w:szCs w:val="28"/>
        </w:rPr>
        <w:t xml:space="preserve">    2、</w:t>
      </w:r>
      <w:r w:rsidRPr="000449B8">
        <w:rPr>
          <w:rFonts w:ascii="宋体" w:hAnsi="宋体" w:hint="eastAsia"/>
          <w:sz w:val="28"/>
          <w:szCs w:val="28"/>
        </w:rPr>
        <w:t>招聘院校</w:t>
      </w:r>
    </w:p>
    <w:p w:rsidR="004725DC" w:rsidRPr="00477222" w:rsidRDefault="00DD1D93" w:rsidP="00582FFF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4725DC" w:rsidRPr="00686F6C">
        <w:rPr>
          <w:rFonts w:ascii="宋体" w:hAnsi="宋体" w:hint="eastAsia"/>
          <w:sz w:val="28"/>
          <w:szCs w:val="28"/>
        </w:rPr>
        <w:t>吉林大学</w:t>
      </w:r>
      <w:r w:rsidR="004725DC">
        <w:rPr>
          <w:rFonts w:ascii="宋体" w:hAnsi="宋体" w:hint="eastAsia"/>
          <w:sz w:val="28"/>
          <w:szCs w:val="28"/>
        </w:rPr>
        <w:t xml:space="preserve">   东北师范大学   </w:t>
      </w:r>
      <w:r w:rsidR="004725DC" w:rsidRPr="00686F6C">
        <w:rPr>
          <w:rFonts w:ascii="宋体" w:hAnsi="宋体" w:hint="eastAsia"/>
          <w:sz w:val="28"/>
          <w:szCs w:val="28"/>
        </w:rPr>
        <w:t>长春理工大学</w:t>
      </w:r>
      <w:r w:rsidR="004725DC">
        <w:rPr>
          <w:rFonts w:ascii="宋体" w:hAnsi="宋体" w:hint="eastAsia"/>
          <w:sz w:val="28"/>
          <w:szCs w:val="28"/>
        </w:rPr>
        <w:t xml:space="preserve">  </w:t>
      </w:r>
    </w:p>
    <w:p w:rsidR="00477222" w:rsidRPr="003D441C" w:rsidRDefault="00477222" w:rsidP="00582FFF">
      <w:pPr>
        <w:pStyle w:val="a5"/>
        <w:numPr>
          <w:ilvl w:val="0"/>
          <w:numId w:val="1"/>
        </w:numPr>
        <w:ind w:firstLineChars="0"/>
        <w:rPr>
          <w:rFonts w:ascii="宋体" w:hAnsi="宋体"/>
          <w:b/>
          <w:sz w:val="28"/>
        </w:rPr>
      </w:pPr>
      <w:r w:rsidRPr="003D441C">
        <w:rPr>
          <w:rFonts w:ascii="宋体" w:hAnsi="宋体" w:hint="eastAsia"/>
          <w:b/>
          <w:sz w:val="28"/>
        </w:rPr>
        <w:t>招聘</w:t>
      </w:r>
      <w:r w:rsidR="00FB0267" w:rsidRPr="003D441C">
        <w:rPr>
          <w:rFonts w:ascii="宋体" w:hAnsi="宋体" w:hint="eastAsia"/>
          <w:b/>
          <w:sz w:val="28"/>
        </w:rPr>
        <w:t>职位</w:t>
      </w:r>
    </w:p>
    <w:p w:rsidR="00FB0267" w:rsidRPr="00477222" w:rsidRDefault="00DD1D93" w:rsidP="00582FFF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招聘职位：软件工程师</w:t>
      </w:r>
    </w:p>
    <w:p w:rsidR="00FB0267" w:rsidRPr="00686F6C" w:rsidRDefault="00477222" w:rsidP="00582FFF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工作地点：长春</w:t>
      </w:r>
    </w:p>
    <w:p w:rsidR="00FB0267" w:rsidRPr="00686F6C" w:rsidRDefault="00FB0267" w:rsidP="00582FFF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 w:rsidRPr="00686F6C">
        <w:rPr>
          <w:rFonts w:ascii="宋体" w:hAnsi="宋体" w:hint="eastAsia"/>
          <w:sz w:val="28"/>
          <w:szCs w:val="28"/>
        </w:rPr>
        <w:t>招聘人数：30人</w:t>
      </w:r>
    </w:p>
    <w:p w:rsidR="00FB0267" w:rsidRDefault="00AB6012" w:rsidP="00582FFF">
      <w:pPr>
        <w:rPr>
          <w:rFonts w:ascii="宋体" w:hAnsi="宋体"/>
        </w:rPr>
      </w:pPr>
      <w:r>
        <w:rPr>
          <w:rFonts w:ascii="宋体" w:hAnsi="宋体" w:hint="eastAsia"/>
          <w:b/>
          <w:sz w:val="28"/>
        </w:rPr>
        <w:t>三、</w:t>
      </w:r>
      <w:r w:rsidR="001C42E0">
        <w:rPr>
          <w:rFonts w:ascii="宋体" w:hAnsi="宋体" w:hint="eastAsia"/>
          <w:b/>
          <w:sz w:val="28"/>
        </w:rPr>
        <w:t xml:space="preserve"> </w:t>
      </w:r>
      <w:r w:rsidR="00FB0267" w:rsidRPr="00943CAB">
        <w:rPr>
          <w:rFonts w:ascii="宋体" w:hAnsi="宋体" w:hint="eastAsia"/>
          <w:b/>
          <w:sz w:val="28"/>
        </w:rPr>
        <w:t>招聘要求</w:t>
      </w:r>
    </w:p>
    <w:p w:rsidR="009025A3" w:rsidRPr="009025A3" w:rsidRDefault="00985A0A" w:rsidP="009025A3">
      <w:pPr>
        <w:autoSpaceDE w:val="0"/>
        <w:autoSpaceDN w:val="0"/>
        <w:adjustRightInd w:val="0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9C54DE">
        <w:rPr>
          <w:rFonts w:ascii="宋体" w:hAnsi="宋体" w:hint="eastAsia"/>
          <w:sz w:val="28"/>
          <w:szCs w:val="28"/>
        </w:rPr>
        <w:t>1、</w:t>
      </w:r>
      <w:r w:rsidR="009025A3" w:rsidRPr="009025A3">
        <w:rPr>
          <w:rFonts w:ascii="宋体" w:hAnsi="宋体" w:hint="eastAsia"/>
          <w:sz w:val="28"/>
          <w:szCs w:val="28"/>
        </w:rPr>
        <w:t>专业要求：</w:t>
      </w:r>
    </w:p>
    <w:p w:rsidR="009025A3" w:rsidRPr="009C54DE" w:rsidRDefault="009025A3" w:rsidP="009025A3">
      <w:pPr>
        <w:autoSpaceDE w:val="0"/>
        <w:autoSpaceDN w:val="0"/>
        <w:adjustRightInd w:val="0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9025A3">
        <w:rPr>
          <w:rFonts w:ascii="宋体" w:hAnsi="宋体" w:hint="eastAsia"/>
          <w:sz w:val="28"/>
          <w:szCs w:val="28"/>
        </w:rPr>
        <w:t>(1).计算机及理工科各专业；</w:t>
      </w:r>
      <w:r>
        <w:rPr>
          <w:rFonts w:ascii="宋体" w:hAnsi="宋体" w:hint="eastAsia"/>
          <w:sz w:val="28"/>
          <w:szCs w:val="28"/>
        </w:rPr>
        <w:t>通过面试录用后统一培训；</w:t>
      </w:r>
      <w:r w:rsidR="00FB4665" w:rsidRPr="009C54DE">
        <w:rPr>
          <w:rFonts w:ascii="宋体" w:hAnsi="宋体"/>
          <w:sz w:val="28"/>
          <w:szCs w:val="28"/>
        </w:rPr>
        <w:t xml:space="preserve"> </w:t>
      </w:r>
    </w:p>
    <w:p w:rsidR="009025A3" w:rsidRPr="009025A3" w:rsidRDefault="009025A3" w:rsidP="009025A3">
      <w:pPr>
        <w:ind w:firstLineChars="200" w:firstLine="420"/>
        <w:rPr>
          <w:rFonts w:ascii="宋体" w:hAnsi="宋体"/>
        </w:rPr>
      </w:pPr>
    </w:p>
    <w:p w:rsidR="009025A3" w:rsidRPr="009025A3" w:rsidRDefault="009025A3" w:rsidP="009025A3">
      <w:pPr>
        <w:autoSpaceDE w:val="0"/>
        <w:autoSpaceDN w:val="0"/>
        <w:adjustRightInd w:val="0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9025A3">
        <w:rPr>
          <w:rFonts w:ascii="宋体" w:hAnsi="宋体" w:hint="eastAsia"/>
          <w:sz w:val="28"/>
          <w:szCs w:val="28"/>
        </w:rPr>
        <w:t>(2).日语专业。</w:t>
      </w:r>
    </w:p>
    <w:p w:rsidR="00C23916" w:rsidRDefault="005C4F37" w:rsidP="009025A3">
      <w:pPr>
        <w:autoSpaceDE w:val="0"/>
        <w:autoSpaceDN w:val="0"/>
        <w:adjustRightInd w:val="0"/>
        <w:ind w:leftChars="200" w:left="42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</w:t>
      </w:r>
      <w:r w:rsidR="00985A0A" w:rsidRPr="009C54DE">
        <w:rPr>
          <w:rFonts w:ascii="宋体" w:hAnsi="宋体" w:hint="eastAsia"/>
          <w:sz w:val="28"/>
          <w:szCs w:val="28"/>
        </w:rPr>
        <w:t>、</w:t>
      </w:r>
      <w:r w:rsidR="00C23916" w:rsidRPr="009C54DE">
        <w:rPr>
          <w:rFonts w:ascii="宋体" w:hAnsi="宋体" w:hint="eastAsia"/>
          <w:sz w:val="28"/>
          <w:szCs w:val="28"/>
        </w:rPr>
        <w:t>学习结业后参与</w:t>
      </w:r>
      <w:r w:rsidR="002354FC">
        <w:rPr>
          <w:rFonts w:ascii="宋体" w:hAnsi="宋体" w:hint="eastAsia"/>
          <w:sz w:val="28"/>
          <w:szCs w:val="28"/>
        </w:rPr>
        <w:t>公司</w:t>
      </w:r>
      <w:r w:rsidR="00C23916" w:rsidRPr="009C54DE">
        <w:rPr>
          <w:rFonts w:ascii="宋体" w:hAnsi="宋体" w:hint="eastAsia"/>
          <w:sz w:val="28"/>
          <w:szCs w:val="28"/>
        </w:rPr>
        <w:t>项目工作</w:t>
      </w:r>
    </w:p>
    <w:p w:rsidR="00975478" w:rsidRPr="00975478" w:rsidRDefault="00975478" w:rsidP="00975478">
      <w:pPr>
        <w:autoSpaceDE w:val="0"/>
        <w:autoSpaceDN w:val="0"/>
        <w:adjustRightInd w:val="0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975478">
        <w:rPr>
          <w:rFonts w:ascii="宋体" w:hAnsi="宋体" w:hint="eastAsia"/>
          <w:sz w:val="28"/>
          <w:szCs w:val="28"/>
        </w:rPr>
        <w:t>3、入职流程</w:t>
      </w:r>
    </w:p>
    <w:p w:rsidR="00B0316F" w:rsidRPr="00975478" w:rsidRDefault="00975478" w:rsidP="00975478">
      <w:pPr>
        <w:autoSpaceDE w:val="0"/>
        <w:autoSpaceDN w:val="0"/>
        <w:adjustRightInd w:val="0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975478">
        <w:rPr>
          <w:rFonts w:ascii="宋体" w:hAnsi="宋体" w:hint="eastAsia"/>
          <w:sz w:val="28"/>
          <w:szCs w:val="28"/>
        </w:rPr>
        <w:t xml:space="preserve">    岗前集训-&gt;项目实习-&gt;正式入职</w:t>
      </w:r>
    </w:p>
    <w:p w:rsidR="00FB0267" w:rsidRPr="00827836" w:rsidRDefault="00EB6CE3" w:rsidP="00FB0267">
      <w:pPr>
        <w:rPr>
          <w:rFonts w:ascii="宋体" w:hAnsi="宋体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 w:rsidR="00FB0267" w:rsidRPr="00943CAB">
        <w:rPr>
          <w:rFonts w:ascii="宋体" w:hAnsi="宋体" w:hint="eastAsia"/>
          <w:b/>
          <w:sz w:val="28"/>
        </w:rPr>
        <w:t>薪资待遇</w:t>
      </w:r>
    </w:p>
    <w:p w:rsidR="00175674" w:rsidRDefault="00175674" w:rsidP="00CE54CC">
      <w:pPr>
        <w:pStyle w:val="a6"/>
        <w:shd w:val="clear" w:color="auto" w:fill="FFFFFF"/>
        <w:rPr>
          <w:sz w:val="28"/>
          <w:szCs w:val="28"/>
        </w:rPr>
      </w:pPr>
      <w:r w:rsidRPr="00175674">
        <w:rPr>
          <w:sz w:val="28"/>
          <w:szCs w:val="28"/>
        </w:rPr>
        <w:t>1</w:t>
      </w:r>
      <w:r w:rsidRPr="00175674">
        <w:rPr>
          <w:rFonts w:hint="eastAsia"/>
          <w:sz w:val="28"/>
          <w:szCs w:val="28"/>
        </w:rPr>
        <w:t>、</w:t>
      </w:r>
      <w:r w:rsidRPr="00DD2F1B">
        <w:rPr>
          <w:rFonts w:hint="eastAsia"/>
          <w:sz w:val="28"/>
          <w:szCs w:val="28"/>
        </w:rPr>
        <w:t>月薪3500</w:t>
      </w:r>
      <w:r w:rsidRPr="00DD2F1B">
        <w:rPr>
          <w:sz w:val="28"/>
          <w:szCs w:val="28"/>
        </w:rPr>
        <w:t>—</w:t>
      </w:r>
      <w:r w:rsidRPr="00DD2F1B">
        <w:rPr>
          <w:rFonts w:hint="eastAsia"/>
          <w:sz w:val="28"/>
          <w:szCs w:val="28"/>
        </w:rPr>
        <w:t>4500</w:t>
      </w:r>
      <w:r>
        <w:rPr>
          <w:rFonts w:hint="eastAsia"/>
          <w:sz w:val="28"/>
          <w:szCs w:val="28"/>
        </w:rPr>
        <w:t>（税前）</w:t>
      </w:r>
    </w:p>
    <w:p w:rsidR="00175674" w:rsidRPr="00175674" w:rsidRDefault="00175674" w:rsidP="00CE54CC">
      <w:pPr>
        <w:pStyle w:val="a6"/>
        <w:shd w:val="clear" w:color="auto" w:fill="FFFFFF"/>
        <w:rPr>
          <w:sz w:val="28"/>
          <w:szCs w:val="28"/>
        </w:rPr>
      </w:pPr>
      <w:r w:rsidRPr="00175674">
        <w:rPr>
          <w:rFonts w:hint="eastAsia"/>
          <w:sz w:val="28"/>
          <w:szCs w:val="28"/>
        </w:rPr>
        <w:t>2</w:t>
      </w:r>
      <w:r w:rsidRPr="00175674">
        <w:rPr>
          <w:sz w:val="28"/>
          <w:szCs w:val="28"/>
        </w:rPr>
        <w:t>、经公司录用后正式签定劳动合同，按照国家《劳动法》的规定缴纳五险</w:t>
      </w:r>
      <w:r w:rsidR="0051192E">
        <w:rPr>
          <w:rFonts w:hint="eastAsia"/>
          <w:sz w:val="28"/>
          <w:szCs w:val="28"/>
        </w:rPr>
        <w:t>一</w:t>
      </w:r>
      <w:r w:rsidR="00EB68E7">
        <w:rPr>
          <w:rFonts w:hint="eastAsia"/>
          <w:sz w:val="28"/>
          <w:szCs w:val="28"/>
        </w:rPr>
        <w:t>金</w:t>
      </w:r>
      <w:r w:rsidRPr="00175674">
        <w:rPr>
          <w:sz w:val="28"/>
          <w:szCs w:val="28"/>
        </w:rPr>
        <w:t>，转移人事档案和户口，实行正规管理。</w:t>
      </w:r>
    </w:p>
    <w:p w:rsidR="00175674" w:rsidRPr="00175674" w:rsidRDefault="00BC5506" w:rsidP="00CE54CC">
      <w:pPr>
        <w:pStyle w:val="a6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75674" w:rsidRPr="00175674">
        <w:rPr>
          <w:sz w:val="28"/>
          <w:szCs w:val="28"/>
        </w:rPr>
        <w:t>、公司</w:t>
      </w:r>
      <w:r w:rsidR="00175674" w:rsidRPr="00175674">
        <w:rPr>
          <w:rFonts w:hint="eastAsia"/>
          <w:sz w:val="28"/>
          <w:szCs w:val="28"/>
        </w:rPr>
        <w:t>配备电脑，</w:t>
      </w:r>
      <w:r w:rsidR="00175674" w:rsidRPr="00175674">
        <w:rPr>
          <w:sz w:val="28"/>
          <w:szCs w:val="28"/>
        </w:rPr>
        <w:t>发放</w:t>
      </w:r>
      <w:r w:rsidR="00175674" w:rsidRPr="00175674">
        <w:rPr>
          <w:rFonts w:hint="eastAsia"/>
          <w:sz w:val="28"/>
          <w:szCs w:val="28"/>
        </w:rPr>
        <w:t>办公</w:t>
      </w:r>
      <w:r w:rsidR="00175674" w:rsidRPr="00175674">
        <w:rPr>
          <w:sz w:val="28"/>
          <w:szCs w:val="28"/>
        </w:rPr>
        <w:t>用品，</w:t>
      </w:r>
      <w:r w:rsidR="00175674" w:rsidRPr="00175674">
        <w:rPr>
          <w:rFonts w:hint="eastAsia"/>
          <w:sz w:val="28"/>
          <w:szCs w:val="28"/>
        </w:rPr>
        <w:t>提供良好的工作环境。</w:t>
      </w:r>
      <w:r w:rsidR="00175674" w:rsidRPr="00175674">
        <w:rPr>
          <w:sz w:val="28"/>
          <w:szCs w:val="28"/>
        </w:rPr>
        <w:t>传统节日按国家规定放假，</w:t>
      </w:r>
      <w:r w:rsidR="00DF0CA8">
        <w:rPr>
          <w:rFonts w:hint="eastAsia"/>
          <w:sz w:val="28"/>
          <w:szCs w:val="28"/>
        </w:rPr>
        <w:t>周末双休</w:t>
      </w:r>
      <w:r w:rsidR="00175674" w:rsidRPr="00175674">
        <w:rPr>
          <w:sz w:val="28"/>
          <w:szCs w:val="28"/>
        </w:rPr>
        <w:t>。</w:t>
      </w:r>
    </w:p>
    <w:p w:rsidR="00115BF7" w:rsidRDefault="00BC5506" w:rsidP="00CE54CC">
      <w:pPr>
        <w:pStyle w:val="a6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F759A2">
        <w:rPr>
          <w:sz w:val="28"/>
          <w:szCs w:val="28"/>
        </w:rPr>
        <w:t>、公司实施人才激励政策，</w:t>
      </w:r>
      <w:r w:rsidR="00115BF7">
        <w:rPr>
          <w:sz w:val="28"/>
          <w:szCs w:val="28"/>
        </w:rPr>
        <w:t>据个人贡献给与物质、工资和精神奖</w:t>
      </w:r>
    </w:p>
    <w:p w:rsidR="00FB0267" w:rsidRPr="00F759A2" w:rsidRDefault="00C137E1" w:rsidP="00F759A2">
      <w:pPr>
        <w:pStyle w:val="a6"/>
        <w:shd w:val="clear" w:color="auto" w:fill="FFFFFF"/>
        <w:spacing w:line="330" w:lineRule="atLeast"/>
        <w:rPr>
          <w:sz w:val="28"/>
          <w:szCs w:val="28"/>
        </w:rPr>
      </w:pPr>
      <w:r w:rsidRPr="00115BF7">
        <w:rPr>
          <w:rFonts w:hint="eastAsia"/>
          <w:b/>
          <w:sz w:val="28"/>
        </w:rPr>
        <w:t>五、</w:t>
      </w:r>
      <w:r w:rsidR="00FB0267">
        <w:rPr>
          <w:rFonts w:hint="eastAsia"/>
          <w:b/>
          <w:sz w:val="28"/>
        </w:rPr>
        <w:t>赴日</w:t>
      </w:r>
      <w:r w:rsidR="004C3A3D">
        <w:rPr>
          <w:rFonts w:hint="eastAsia"/>
          <w:b/>
          <w:sz w:val="28"/>
        </w:rPr>
        <w:t>学习</w:t>
      </w:r>
    </w:p>
    <w:p w:rsidR="006F52CD" w:rsidRPr="00DD2F1B" w:rsidRDefault="00FB0267" w:rsidP="009F650D">
      <w:pPr>
        <w:autoSpaceDE w:val="0"/>
        <w:autoSpaceDN w:val="0"/>
        <w:adjustRightInd w:val="0"/>
        <w:ind w:firstLineChars="50" w:firstLine="140"/>
        <w:rPr>
          <w:rFonts w:ascii="宋体" w:hAnsi="宋体"/>
          <w:sz w:val="28"/>
          <w:szCs w:val="28"/>
        </w:rPr>
      </w:pPr>
      <w:r w:rsidRPr="00DD2F1B">
        <w:rPr>
          <w:rFonts w:ascii="宋体" w:hAnsi="宋体" w:hint="eastAsia"/>
          <w:sz w:val="28"/>
          <w:szCs w:val="28"/>
        </w:rPr>
        <w:t>与日本</w:t>
      </w:r>
      <w:r w:rsidR="002D2DD5">
        <w:rPr>
          <w:rFonts w:ascii="宋体" w:hAnsi="宋体" w:hint="eastAsia"/>
          <w:sz w:val="28"/>
          <w:szCs w:val="28"/>
        </w:rPr>
        <w:t>松下等一流</w:t>
      </w:r>
      <w:r w:rsidRPr="00DD2F1B">
        <w:rPr>
          <w:rFonts w:ascii="宋体" w:hAnsi="宋体" w:hint="eastAsia"/>
          <w:sz w:val="28"/>
          <w:szCs w:val="28"/>
        </w:rPr>
        <w:t>企业战略合作，组织员工赴日长期工作、深造</w:t>
      </w:r>
    </w:p>
    <w:p w:rsidR="00FB0267" w:rsidRDefault="00D766D4" w:rsidP="00FB0267">
      <w:pPr>
        <w:rPr>
          <w:rFonts w:ascii="宋体" w:hAnsi="宋体"/>
        </w:rPr>
      </w:pPr>
      <w:r>
        <w:rPr>
          <w:rFonts w:ascii="宋体" w:hAnsi="宋体" w:hint="eastAsia"/>
          <w:b/>
          <w:sz w:val="28"/>
        </w:rPr>
        <w:t>六、</w:t>
      </w:r>
      <w:r w:rsidR="00FB0267">
        <w:rPr>
          <w:rFonts w:ascii="宋体" w:hAnsi="宋体" w:hint="eastAsia"/>
          <w:b/>
          <w:sz w:val="28"/>
        </w:rPr>
        <w:t>联系方式</w:t>
      </w:r>
    </w:p>
    <w:p w:rsidR="00FB0267" w:rsidRPr="006F52CD" w:rsidRDefault="00FB0267" w:rsidP="006F52CD">
      <w:pPr>
        <w:autoSpaceDE w:val="0"/>
        <w:autoSpaceDN w:val="0"/>
        <w:adjustRightInd w:val="0"/>
        <w:ind w:firstLineChars="50" w:firstLine="140"/>
        <w:rPr>
          <w:rFonts w:ascii="宋体" w:hAnsi="宋体"/>
          <w:sz w:val="28"/>
          <w:szCs w:val="28"/>
        </w:rPr>
      </w:pPr>
      <w:r w:rsidRPr="006F52CD">
        <w:rPr>
          <w:rFonts w:ascii="宋体" w:hAnsi="宋体" w:hint="eastAsia"/>
          <w:sz w:val="28"/>
          <w:szCs w:val="28"/>
        </w:rPr>
        <w:t>地  点：长春市高新区吉林动漫游戏原创产业园A座9楼</w:t>
      </w:r>
    </w:p>
    <w:p w:rsidR="00FB0267" w:rsidRPr="006F52CD" w:rsidRDefault="00FB0267" w:rsidP="006F52CD">
      <w:pPr>
        <w:autoSpaceDE w:val="0"/>
        <w:autoSpaceDN w:val="0"/>
        <w:adjustRightInd w:val="0"/>
        <w:ind w:firstLineChars="50" w:firstLine="140"/>
        <w:rPr>
          <w:rFonts w:ascii="宋体" w:hAnsi="宋体"/>
          <w:sz w:val="28"/>
          <w:szCs w:val="28"/>
        </w:rPr>
      </w:pPr>
      <w:r w:rsidRPr="006F52CD">
        <w:rPr>
          <w:rFonts w:ascii="宋体" w:hAnsi="宋体" w:hint="eastAsia"/>
          <w:sz w:val="28"/>
          <w:szCs w:val="28"/>
        </w:rPr>
        <w:t>电  话：0431-87023008-8201</w:t>
      </w:r>
    </w:p>
    <w:p w:rsidR="00FB0267" w:rsidRPr="006F52CD" w:rsidRDefault="00FB0267" w:rsidP="006F52CD">
      <w:pPr>
        <w:autoSpaceDE w:val="0"/>
        <w:autoSpaceDN w:val="0"/>
        <w:adjustRightInd w:val="0"/>
        <w:ind w:firstLineChars="50" w:firstLine="140"/>
        <w:rPr>
          <w:rFonts w:ascii="宋体" w:hAnsi="宋体"/>
          <w:sz w:val="28"/>
          <w:szCs w:val="28"/>
        </w:rPr>
      </w:pPr>
      <w:r w:rsidRPr="006F52CD">
        <w:rPr>
          <w:rFonts w:ascii="宋体" w:hAnsi="宋体" w:hint="eastAsia"/>
          <w:sz w:val="28"/>
          <w:szCs w:val="28"/>
        </w:rPr>
        <w:t>网  址：</w:t>
      </w:r>
      <w:r w:rsidRPr="006F52CD">
        <w:rPr>
          <w:rFonts w:ascii="宋体" w:hAnsi="宋体"/>
          <w:sz w:val="28"/>
          <w:szCs w:val="28"/>
        </w:rPr>
        <w:t>http://www.it-sunao.com/</w:t>
      </w:r>
    </w:p>
    <w:p w:rsidR="00FB0267" w:rsidRPr="006F52CD" w:rsidRDefault="00FB0267" w:rsidP="006F52CD">
      <w:pPr>
        <w:autoSpaceDE w:val="0"/>
        <w:autoSpaceDN w:val="0"/>
        <w:adjustRightInd w:val="0"/>
        <w:ind w:firstLineChars="50" w:firstLine="140"/>
        <w:rPr>
          <w:rFonts w:ascii="宋体" w:hAnsi="宋体"/>
          <w:sz w:val="28"/>
          <w:szCs w:val="28"/>
        </w:rPr>
      </w:pPr>
      <w:r w:rsidRPr="006F52CD">
        <w:rPr>
          <w:rFonts w:ascii="宋体" w:hAnsi="宋体" w:hint="eastAsia"/>
          <w:sz w:val="28"/>
          <w:szCs w:val="28"/>
        </w:rPr>
        <w:t>邮  箱：sunao_hr@it-sunao.com</w:t>
      </w:r>
    </w:p>
    <w:p w:rsidR="00307422" w:rsidRDefault="00FB0267" w:rsidP="003566CD">
      <w:pPr>
        <w:autoSpaceDE w:val="0"/>
        <w:autoSpaceDN w:val="0"/>
        <w:adjustRightInd w:val="0"/>
        <w:ind w:firstLineChars="50" w:firstLine="140"/>
        <w:rPr>
          <w:rFonts w:ascii="宋体" w:hAnsi="宋体" w:hint="eastAsia"/>
          <w:sz w:val="28"/>
          <w:szCs w:val="28"/>
        </w:rPr>
      </w:pPr>
      <w:r w:rsidRPr="006F52CD">
        <w:rPr>
          <w:rFonts w:ascii="宋体" w:hAnsi="宋体" w:hint="eastAsia"/>
          <w:sz w:val="28"/>
          <w:szCs w:val="28"/>
        </w:rPr>
        <w:t>联系人：</w:t>
      </w:r>
      <w:r w:rsidR="00097D4E" w:rsidRPr="006F52CD">
        <w:rPr>
          <w:rFonts w:ascii="宋体" w:hAnsi="宋体" w:hint="eastAsia"/>
          <w:sz w:val="28"/>
          <w:szCs w:val="28"/>
        </w:rPr>
        <w:t>张</w:t>
      </w:r>
      <w:r w:rsidRPr="006F52CD">
        <w:rPr>
          <w:rFonts w:ascii="宋体" w:hAnsi="宋体" w:hint="eastAsia"/>
          <w:sz w:val="28"/>
          <w:szCs w:val="28"/>
        </w:rPr>
        <w:t>助理</w:t>
      </w:r>
    </w:p>
    <w:p w:rsidR="00FB4665" w:rsidRDefault="00FB4665" w:rsidP="00FB4665">
      <w:pPr>
        <w:autoSpaceDE w:val="0"/>
        <w:autoSpaceDN w:val="0"/>
        <w:adjustRightInd w:val="0"/>
        <w:ind w:firstLineChars="50" w:firstLine="140"/>
        <w:rPr>
          <w:rFonts w:ascii="宋体" w:hAnsi="宋体" w:hint="eastAsia"/>
          <w:sz w:val="28"/>
          <w:szCs w:val="28"/>
        </w:rPr>
      </w:pPr>
    </w:p>
    <w:p w:rsidR="00FB4665" w:rsidRDefault="00FB4665" w:rsidP="00FB4665">
      <w:pPr>
        <w:autoSpaceDE w:val="0"/>
        <w:autoSpaceDN w:val="0"/>
        <w:adjustRightInd w:val="0"/>
        <w:ind w:firstLineChars="50" w:firstLine="105"/>
        <w:rPr>
          <w:rFonts w:ascii="宋体" w:hAnsi="宋体"/>
        </w:rPr>
      </w:pPr>
    </w:p>
    <w:p w:rsidR="00307422" w:rsidRPr="00307422" w:rsidRDefault="00307422" w:rsidP="00307422">
      <w:pPr>
        <w:rPr>
          <w:rFonts w:ascii="宋体" w:hAnsi="宋体"/>
          <w:b/>
          <w:sz w:val="28"/>
        </w:rPr>
      </w:pPr>
      <w:r w:rsidRPr="00307422">
        <w:rPr>
          <w:rFonts w:ascii="宋体" w:hAnsi="宋体" w:hint="eastAsia"/>
          <w:b/>
          <w:sz w:val="28"/>
        </w:rPr>
        <w:lastRenderedPageBreak/>
        <w:t>七、企业风采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7"/>
        <w:gridCol w:w="4425"/>
      </w:tblGrid>
      <w:tr w:rsidR="00307422" w:rsidRPr="00313ECD" w:rsidTr="00BB7E35">
        <w:trPr>
          <w:trHeight w:val="3072"/>
        </w:trPr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noProof/>
                <w:sz w:val="28"/>
              </w:rPr>
              <w:drawing>
                <wp:inline distT="0" distB="0" distL="0" distR="0">
                  <wp:extent cx="2667000" cy="1838325"/>
                  <wp:effectExtent l="19050" t="0" r="0" b="0"/>
                  <wp:docPr id="1" name="图片 1" descr="13714491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714491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noProof/>
                <w:sz w:val="28"/>
              </w:rPr>
              <w:drawing>
                <wp:inline distT="0" distB="0" distL="0" distR="0">
                  <wp:extent cx="2505075" cy="1876425"/>
                  <wp:effectExtent l="19050" t="0" r="9525" b="0"/>
                  <wp:docPr id="2" name="图片 2" descr="0 (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 (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22" w:rsidRPr="00313ECD" w:rsidTr="00BB7E35"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noProof/>
                <w:sz w:val="28"/>
              </w:rPr>
              <w:drawing>
                <wp:inline distT="0" distB="0" distL="0" distR="0">
                  <wp:extent cx="2676525" cy="2124075"/>
                  <wp:effectExtent l="19050" t="0" r="9525" b="0"/>
                  <wp:docPr id="3" name="图片 3" descr="CIMG3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MG3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noProof/>
                <w:sz w:val="28"/>
              </w:rPr>
              <w:drawing>
                <wp:inline distT="0" distB="0" distL="0" distR="0">
                  <wp:extent cx="2905125" cy="2066925"/>
                  <wp:effectExtent l="19050" t="0" r="9525" b="0"/>
                  <wp:docPr id="4" name="图片 4" descr="1381541660[1]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381541660[1]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22" w:rsidRPr="00313ECD" w:rsidTr="00BB7E35"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noProof/>
                <w:sz w:val="28"/>
              </w:rPr>
              <w:drawing>
                <wp:inline distT="0" distB="0" distL="0" distR="0">
                  <wp:extent cx="2676525" cy="2019300"/>
                  <wp:effectExtent l="19050" t="0" r="9525" b="0"/>
                  <wp:docPr id="5" name="图片 5" descr="DSCI0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I0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noProof/>
                <w:sz w:val="28"/>
              </w:rPr>
              <w:drawing>
                <wp:inline distT="0" distB="0" distL="0" distR="0">
                  <wp:extent cx="2676525" cy="2095500"/>
                  <wp:effectExtent l="19050" t="0" r="9525" b="0"/>
                  <wp:docPr id="6" name="图片 6" descr="133482804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33482804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22" w:rsidRPr="00313ECD" w:rsidTr="00307422">
        <w:trPr>
          <w:trHeight w:val="2513"/>
        </w:trPr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noProof/>
                <w:sz w:val="28"/>
              </w:rPr>
              <w:drawing>
                <wp:inline distT="0" distB="0" distL="0" distR="0">
                  <wp:extent cx="2600325" cy="1733550"/>
                  <wp:effectExtent l="19050" t="0" r="9525" b="0"/>
                  <wp:docPr id="7" name="図 1" descr="0 (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0 (3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07422" w:rsidRPr="00313ECD" w:rsidRDefault="00307422" w:rsidP="00BB7E3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noProof/>
                <w:sz w:val="28"/>
              </w:rPr>
              <w:drawing>
                <wp:inline distT="0" distB="0" distL="0" distR="0">
                  <wp:extent cx="2600325" cy="1733550"/>
                  <wp:effectExtent l="19050" t="0" r="9525" b="0"/>
                  <wp:docPr id="8" name="图片 8" descr="133482819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33482819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422" w:rsidRPr="00FB0267" w:rsidRDefault="00307422" w:rsidP="00307422">
      <w:pPr>
        <w:autoSpaceDE w:val="0"/>
        <w:autoSpaceDN w:val="0"/>
        <w:adjustRightInd w:val="0"/>
        <w:rPr>
          <w:rFonts w:ascii="宋体" w:hAnsi="宋体"/>
        </w:rPr>
      </w:pPr>
    </w:p>
    <w:sectPr w:rsidR="00307422" w:rsidRPr="00FB0267" w:rsidSect="00A51732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5B" w:rsidRDefault="005D0C5B" w:rsidP="00FB0267">
      <w:r>
        <w:separator/>
      </w:r>
    </w:p>
  </w:endnote>
  <w:endnote w:type="continuationSeparator" w:id="1">
    <w:p w:rsidR="005D0C5B" w:rsidRDefault="005D0C5B" w:rsidP="00FB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5B" w:rsidRDefault="005D0C5B" w:rsidP="00FB0267">
      <w:r>
        <w:separator/>
      </w:r>
    </w:p>
  </w:footnote>
  <w:footnote w:type="continuationSeparator" w:id="1">
    <w:p w:rsidR="005D0C5B" w:rsidRDefault="005D0C5B" w:rsidP="00FB0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8E" w:rsidRDefault="002B2E8E" w:rsidP="002B2E8E">
    <w:pPr>
      <w:pStyle w:val="a3"/>
      <w:jc w:val="both"/>
    </w:pPr>
    <w:r>
      <w:rPr>
        <w:rFonts w:hint="eastAsia"/>
      </w:rPr>
      <w:t>长春斯纳欧软件有限公司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BA9"/>
    <w:multiLevelType w:val="hybridMultilevel"/>
    <w:tmpl w:val="529E122A"/>
    <w:lvl w:ilvl="0" w:tplc="3D2650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267"/>
    <w:rsid w:val="000449B8"/>
    <w:rsid w:val="0009299B"/>
    <w:rsid w:val="00097D4E"/>
    <w:rsid w:val="00110BE7"/>
    <w:rsid w:val="00115BF7"/>
    <w:rsid w:val="00175674"/>
    <w:rsid w:val="00187337"/>
    <w:rsid w:val="001A6589"/>
    <w:rsid w:val="001C42E0"/>
    <w:rsid w:val="002354FC"/>
    <w:rsid w:val="002B2E8E"/>
    <w:rsid w:val="002B56D8"/>
    <w:rsid w:val="002D2DD5"/>
    <w:rsid w:val="00307422"/>
    <w:rsid w:val="00333F5A"/>
    <w:rsid w:val="00340A78"/>
    <w:rsid w:val="003566CD"/>
    <w:rsid w:val="003C0593"/>
    <w:rsid w:val="003D441C"/>
    <w:rsid w:val="004222FD"/>
    <w:rsid w:val="004725DC"/>
    <w:rsid w:val="00477222"/>
    <w:rsid w:val="004C1620"/>
    <w:rsid w:val="004C3A3D"/>
    <w:rsid w:val="004E1E24"/>
    <w:rsid w:val="004E4E4D"/>
    <w:rsid w:val="00500728"/>
    <w:rsid w:val="0051192E"/>
    <w:rsid w:val="00521F18"/>
    <w:rsid w:val="00524980"/>
    <w:rsid w:val="00535F92"/>
    <w:rsid w:val="00556312"/>
    <w:rsid w:val="00582FFF"/>
    <w:rsid w:val="005C4F37"/>
    <w:rsid w:val="005D0C5B"/>
    <w:rsid w:val="005D51F4"/>
    <w:rsid w:val="005D6888"/>
    <w:rsid w:val="005E212A"/>
    <w:rsid w:val="00617AC1"/>
    <w:rsid w:val="006378C8"/>
    <w:rsid w:val="00686F6C"/>
    <w:rsid w:val="006E041B"/>
    <w:rsid w:val="006F52CD"/>
    <w:rsid w:val="00747F54"/>
    <w:rsid w:val="007A7680"/>
    <w:rsid w:val="007B3ABD"/>
    <w:rsid w:val="007B6FBF"/>
    <w:rsid w:val="00852BA6"/>
    <w:rsid w:val="008913CD"/>
    <w:rsid w:val="009025A3"/>
    <w:rsid w:val="00953397"/>
    <w:rsid w:val="00975478"/>
    <w:rsid w:val="009822AB"/>
    <w:rsid w:val="00985A0A"/>
    <w:rsid w:val="009C54DE"/>
    <w:rsid w:val="009F650D"/>
    <w:rsid w:val="00A51732"/>
    <w:rsid w:val="00A9688C"/>
    <w:rsid w:val="00AB6012"/>
    <w:rsid w:val="00AC28BE"/>
    <w:rsid w:val="00B0316F"/>
    <w:rsid w:val="00B10F43"/>
    <w:rsid w:val="00B539C8"/>
    <w:rsid w:val="00B777DE"/>
    <w:rsid w:val="00BC5506"/>
    <w:rsid w:val="00C137E1"/>
    <w:rsid w:val="00C23916"/>
    <w:rsid w:val="00CE54CC"/>
    <w:rsid w:val="00D12472"/>
    <w:rsid w:val="00D21CD7"/>
    <w:rsid w:val="00D766D4"/>
    <w:rsid w:val="00DD1D93"/>
    <w:rsid w:val="00DD2F1B"/>
    <w:rsid w:val="00DF0CA8"/>
    <w:rsid w:val="00DF50C6"/>
    <w:rsid w:val="00EB68E7"/>
    <w:rsid w:val="00EB6CE3"/>
    <w:rsid w:val="00EE17C9"/>
    <w:rsid w:val="00F25A26"/>
    <w:rsid w:val="00F55F7D"/>
    <w:rsid w:val="00F759A2"/>
    <w:rsid w:val="00F86BFA"/>
    <w:rsid w:val="00FB0267"/>
    <w:rsid w:val="00FB4665"/>
    <w:rsid w:val="00FE2888"/>
    <w:rsid w:val="00FE376B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267"/>
    <w:rPr>
      <w:sz w:val="18"/>
      <w:szCs w:val="18"/>
    </w:rPr>
  </w:style>
  <w:style w:type="paragraph" w:styleId="a5">
    <w:name w:val="List Paragraph"/>
    <w:basedOn w:val="a"/>
    <w:uiPriority w:val="34"/>
    <w:qFormat/>
    <w:rsid w:val="004725DC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756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074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74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3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6621-448F-489A-B682-22FBC1A9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124</Words>
  <Characters>711</Characters>
  <Application>Microsoft Office Word</Application>
  <DocSecurity>0</DocSecurity>
  <Lines>5</Lines>
  <Paragraphs>1</Paragraphs>
  <ScaleCrop>false</ScaleCrop>
  <Company>微软用户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wangzhiping</dc:creator>
  <cp:keywords/>
  <dc:description/>
  <cp:lastModifiedBy>wangzhiping</cp:lastModifiedBy>
  <cp:revision>103</cp:revision>
  <dcterms:created xsi:type="dcterms:W3CDTF">2014-05-30T05:30:00Z</dcterms:created>
  <dcterms:modified xsi:type="dcterms:W3CDTF">2014-06-05T06:10:00Z</dcterms:modified>
</cp:coreProperties>
</file>